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923C76"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923C76"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923C76"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923C76"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923C76"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923C76"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923C76"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923C76"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923C76"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923C76"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923C76"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923C76"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923C76"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923C76"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rPr>
          <w:rFonts w:hint="eastAsia"/>
        </w:rPr>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923C76"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923C76"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923C76"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923C76"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923C76"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923C76"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923C76"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923C76"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923C76"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1A04C818" w:rsidR="003839C9" w:rsidRDefault="003839C9" w:rsidP="00B82D36">
      <w:pPr>
        <w:pStyle w:val="afe"/>
      </w:pPr>
      <w:r>
        <w:rPr>
          <w:rFonts w:hint="eastAsia"/>
        </w:rPr>
        <w:t xml:space="preserve"> </w:t>
      </w:r>
      <w:r>
        <w:t xml:space="preserve">   5. </w:t>
      </w:r>
      <w:r w:rsidRPr="003B1094">
        <w:rPr>
          <w:rFonts w:hint="eastAsia"/>
          <w:color w:val="FFC000"/>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hint="eastAsia"/>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rPr>
          <w:rFonts w:hint="eastAsia"/>
        </w:rPr>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hint="eastAsia"/>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hint="eastAsia"/>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rPr>
          <w:rFonts w:hint="eastAsia"/>
        </w:rPr>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rPr>
          <w:rFonts w:hint="eastAsia"/>
        </w:rPr>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32096E86" w:rsidR="008E6AB5" w:rsidRDefault="008E6AB5" w:rsidP="008E6AB5">
      <w:pPr>
        <w:pStyle w:val="afe"/>
      </w:pPr>
    </w:p>
    <w:p w14:paraId="2EE1E93E" w14:textId="6E44178E" w:rsidR="008E6AB5" w:rsidRDefault="00A301D8" w:rsidP="008E6AB5">
      <w:pPr>
        <w:pStyle w:val="afe"/>
      </w:pPr>
      <w:r>
        <w:rPr>
          <w:rFonts w:hint="eastAsia"/>
        </w:rPr>
        <w:t xml:space="preserve"> </w:t>
      </w:r>
      <w:r>
        <w:t xml:space="preserve">   1. </w:t>
      </w:r>
      <w:r w:rsidR="0038365C" w:rsidRPr="009834A9">
        <w:rPr>
          <w:color w:val="FFC000"/>
        </w:rPr>
        <w:t>O</w:t>
      </w:r>
      <w:r w:rsidR="0038365C" w:rsidRPr="009834A9">
        <w:rPr>
          <w:rFonts w:hint="eastAsia"/>
          <w:color w:val="FFC000"/>
        </w:rPr>
        <w:t>bject</w:t>
      </w:r>
      <w:r w:rsidR="0038365C" w:rsidRPr="009834A9">
        <w:rPr>
          <w:color w:val="FFC000"/>
        </w:rPr>
        <w:t>.entries</w:t>
      </w:r>
      <w:r w:rsidR="0038365C">
        <w:t>()</w:t>
      </w:r>
      <w:r w:rsidR="0038365C">
        <w:rPr>
          <w:rFonts w:hint="eastAsia"/>
        </w:rPr>
        <w:t>方法返回一个给定对象自身可枚举属性的键值对数组，其排列与使用</w:t>
      </w:r>
      <w:r w:rsidR="0038365C">
        <w:rPr>
          <w:rFonts w:hint="eastAsia"/>
        </w:rPr>
        <w:t>for</w:t>
      </w:r>
      <w:r w:rsidR="0038365C">
        <w:t>…in</w:t>
      </w:r>
      <w:r w:rsidR="0038365C">
        <w:rPr>
          <w:rFonts w:hint="eastAsia"/>
        </w:rPr>
        <w:t>循环遍历该对象时返回的顺序一样</w:t>
      </w:r>
      <w:r w:rsidR="0038365C">
        <w:rPr>
          <w:rFonts w:hint="eastAsia"/>
        </w:rPr>
        <w:t>(</w:t>
      </w:r>
      <w:r w:rsidR="0038365C">
        <w:rPr>
          <w:rFonts w:hint="eastAsia"/>
        </w:rPr>
        <w:t>区别在于</w:t>
      </w:r>
      <w:r w:rsidR="0038365C">
        <w:rPr>
          <w:rFonts w:hint="eastAsia"/>
        </w:rPr>
        <w:t>for</w:t>
      </w:r>
      <w:r w:rsidR="0038365C">
        <w:t>-in</w:t>
      </w:r>
      <w:r w:rsidR="0038365C">
        <w:rPr>
          <w:rFonts w:hint="eastAsia"/>
        </w:rPr>
        <w:t>循环还会枚举原型链中的属性</w:t>
      </w:r>
      <w:r w:rsidR="0038365C">
        <w:t>)</w:t>
      </w:r>
    </w:p>
    <w:p w14:paraId="2676396A" w14:textId="59439720" w:rsidR="008E6AB5" w:rsidRDefault="00F612FE" w:rsidP="008E6AB5">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11099E24" w14:textId="678A7069" w:rsidR="00F612FE" w:rsidRDefault="00F612FE" w:rsidP="008E6AB5">
      <w:pPr>
        <w:pStyle w:val="afe"/>
      </w:pPr>
      <w:r>
        <w:rPr>
          <w:rFonts w:hint="eastAsia"/>
        </w:rPr>
        <w:t xml:space="preserve"> </w:t>
      </w:r>
      <w:r>
        <w:t xml:space="preserve">   3.</w:t>
      </w:r>
      <w:r w:rsidRPr="009834A9">
        <w:rPr>
          <w:color w:val="FFC000"/>
        </w:rPr>
        <w:t xml:space="preserve"> </w:t>
      </w:r>
      <w:r w:rsidRPr="009834A9">
        <w:rPr>
          <w:color w:val="FFC000"/>
        </w:rPr>
        <w:t>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45074DA0" w14:textId="2B7D533B" w:rsidR="00D915E0" w:rsidRDefault="00D915E0" w:rsidP="008E6AB5">
      <w:pPr>
        <w:pStyle w:val="afe"/>
      </w:pPr>
      <w:r>
        <w:rPr>
          <w:rFonts w:hint="eastAsia"/>
        </w:rPr>
        <w:t xml:space="preserve"> </w:t>
      </w:r>
      <w:r>
        <w:t xml:space="preserve">   </w:t>
      </w:r>
    </w:p>
    <w:p w14:paraId="01EECE03" w14:textId="5E8F3C00" w:rsidR="00D915E0" w:rsidRDefault="00D915E0" w:rsidP="008E6AB5">
      <w:pPr>
        <w:pStyle w:val="afe"/>
      </w:pPr>
      <w:r>
        <w:rPr>
          <w:rFonts w:hint="eastAsia"/>
        </w:rPr>
        <w:t xml:space="preserve"> </w:t>
      </w:r>
      <w:r>
        <w:t xml:space="preserve">   </w:t>
      </w:r>
      <w:r>
        <w:rPr>
          <w:rFonts w:hint="eastAsia"/>
        </w:rPr>
        <w:t>总结：</w:t>
      </w:r>
    </w:p>
    <w:p w14:paraId="37FDA743" w14:textId="585858F0" w:rsidR="00D915E0" w:rsidRDefault="00D915E0" w:rsidP="008E6AB5">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w:t>
      </w:r>
      <w:r w:rsidR="0022210D">
        <w:rPr>
          <w:rFonts w:hint="eastAsia"/>
        </w:rPr>
        <w:t>，因此我们可以</w:t>
      </w:r>
      <w:r w:rsidR="0022210D">
        <w:rPr>
          <w:rFonts w:hint="eastAsia"/>
        </w:rPr>
        <w:t>console</w:t>
      </w:r>
      <w:r w:rsidR="0022210D">
        <w:rPr>
          <w:rFonts w:hint="eastAsia"/>
        </w:rPr>
        <w:t>每个玩家的姓名连同进球号码</w:t>
      </w:r>
    </w:p>
    <w:p w14:paraId="72E053F6" w14:textId="6993AA8C" w:rsidR="00D915E0" w:rsidRDefault="00D915E0" w:rsidP="008E6AB5">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6102A874" w14:textId="5CFE6272" w:rsidR="00D915E0" w:rsidRDefault="00D915E0" w:rsidP="008E6AB5">
      <w:pPr>
        <w:pStyle w:val="afe"/>
        <w:rPr>
          <w:rFonts w:hint="eastAsia"/>
        </w:rPr>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080B791D" w14:textId="77777777" w:rsidR="00525969" w:rsidRPr="008331B1" w:rsidRDefault="00525969" w:rsidP="008331B1">
      <w:pPr>
        <w:pStyle w:val="afe"/>
      </w:pPr>
      <w:r w:rsidRPr="008331B1">
        <w:t xml:space="preserve">    /* </w:t>
      </w:r>
    </w:p>
    <w:p w14:paraId="3B320894" w14:textId="77777777" w:rsidR="00525969" w:rsidRPr="008331B1" w:rsidRDefault="00525969" w:rsidP="008331B1">
      <w:pPr>
        <w:pStyle w:val="afe"/>
      </w:pPr>
      <w:r w:rsidRPr="008331B1">
        <w:t xml:space="preserve">    </w:t>
      </w:r>
      <w:r w:rsidRPr="008331B1">
        <w:t>让我们继续使用我们的足球投注应用程序！</w:t>
      </w:r>
    </w:p>
    <w:p w14:paraId="097FF4B4" w14:textId="77777777" w:rsidR="00525969" w:rsidRPr="008331B1" w:rsidRDefault="00525969" w:rsidP="008331B1">
      <w:pPr>
        <w:pStyle w:val="afe"/>
      </w:pPr>
    </w:p>
    <w:p w14:paraId="0CDB5631" w14:textId="77777777" w:rsidR="00525969" w:rsidRPr="008331B1" w:rsidRDefault="00525969" w:rsidP="008331B1">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5863D23" w14:textId="77777777" w:rsidR="00525969" w:rsidRPr="008331B1" w:rsidRDefault="00525969" w:rsidP="008331B1">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19E44F6B" w14:textId="77777777" w:rsidR="00525969" w:rsidRPr="008331B1" w:rsidRDefault="00525969" w:rsidP="008331B1">
      <w:pPr>
        <w:pStyle w:val="afe"/>
      </w:pPr>
      <w:r w:rsidRPr="008331B1">
        <w:t xml:space="preserve">    3. </w:t>
      </w:r>
      <w:r w:rsidRPr="008331B1">
        <w:t>将</w:t>
      </w:r>
      <w:r w:rsidRPr="008331B1">
        <w:t xml:space="preserve"> 3 </w:t>
      </w:r>
      <w:r w:rsidRPr="008331B1">
        <w:t>个赔率打印到控制台，但格式很好，就像这样：</w:t>
      </w:r>
    </w:p>
    <w:p w14:paraId="66C77E55" w14:textId="77777777" w:rsidR="00525969" w:rsidRPr="008331B1" w:rsidRDefault="00525969" w:rsidP="008331B1">
      <w:pPr>
        <w:pStyle w:val="afe"/>
      </w:pPr>
      <w:r w:rsidRPr="008331B1">
        <w:lastRenderedPageBreak/>
        <w:t xml:space="preserve">        </w:t>
      </w:r>
      <w:r w:rsidRPr="008331B1">
        <w:t>拜仁慕尼黑获胜几率：</w:t>
      </w:r>
      <w:r w:rsidRPr="008331B1">
        <w:t>1.33</w:t>
      </w:r>
    </w:p>
    <w:p w14:paraId="0E466124" w14:textId="77777777" w:rsidR="00525969" w:rsidRPr="008331B1" w:rsidRDefault="00525969" w:rsidP="008331B1">
      <w:pPr>
        <w:pStyle w:val="afe"/>
      </w:pPr>
      <w:r w:rsidRPr="008331B1">
        <w:t xml:space="preserve">        </w:t>
      </w:r>
      <w:r w:rsidRPr="008331B1">
        <w:t>平局几率：</w:t>
      </w:r>
      <w:r w:rsidRPr="008331B1">
        <w:t>3.25</w:t>
      </w:r>
    </w:p>
    <w:p w14:paraId="3D0968E3" w14:textId="77777777" w:rsidR="00525969" w:rsidRPr="008331B1" w:rsidRDefault="00525969" w:rsidP="008331B1">
      <w:pPr>
        <w:pStyle w:val="afe"/>
      </w:pPr>
      <w:r w:rsidRPr="008331B1">
        <w:t xml:space="preserve">        </w:t>
      </w:r>
      <w:r w:rsidRPr="008331B1">
        <w:t>多特蒙德胜利几率：</w:t>
      </w:r>
      <w:r w:rsidRPr="008331B1">
        <w:t>6.5</w:t>
      </w:r>
    </w:p>
    <w:p w14:paraId="2D0998E5" w14:textId="77777777" w:rsidR="00525969" w:rsidRPr="008331B1" w:rsidRDefault="00525969" w:rsidP="008331B1">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643B4728" w14:textId="77777777" w:rsidR="00525969" w:rsidRPr="008331B1" w:rsidRDefault="00525969" w:rsidP="008331B1">
      <w:pPr>
        <w:pStyle w:val="afe"/>
      </w:pPr>
    </w:p>
    <w:p w14:paraId="5125ABB0" w14:textId="77777777" w:rsidR="00525969" w:rsidRPr="008331B1" w:rsidRDefault="00525969" w:rsidP="008331B1">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2D3856D4" w14:textId="77777777" w:rsidR="00525969" w:rsidRPr="008331B1" w:rsidRDefault="00525969" w:rsidP="008331B1">
      <w:pPr>
        <w:pStyle w:val="afe"/>
      </w:pPr>
      <w:r w:rsidRPr="008331B1">
        <w:t>        {</w:t>
      </w:r>
    </w:p>
    <w:p w14:paraId="6567DF53" w14:textId="77777777" w:rsidR="00525969" w:rsidRPr="008331B1" w:rsidRDefault="00525969" w:rsidP="008331B1">
      <w:pPr>
        <w:pStyle w:val="afe"/>
      </w:pPr>
      <w:r w:rsidRPr="008331B1">
        <w:t>            Gnarby: 1,</w:t>
      </w:r>
    </w:p>
    <w:p w14:paraId="5CEF6AF6" w14:textId="77777777" w:rsidR="00525969" w:rsidRPr="008331B1" w:rsidRDefault="00525969" w:rsidP="008331B1">
      <w:pPr>
        <w:pStyle w:val="afe"/>
      </w:pPr>
      <w:r w:rsidRPr="008331B1">
        <w:t>            Hummels: 1,</w:t>
      </w:r>
    </w:p>
    <w:p w14:paraId="67E74A36" w14:textId="77777777" w:rsidR="00525969" w:rsidRPr="008331B1" w:rsidRDefault="00525969" w:rsidP="008331B1">
      <w:pPr>
        <w:pStyle w:val="afe"/>
      </w:pPr>
      <w:r w:rsidRPr="008331B1">
        <w:t>            Lewandowski: 2</w:t>
      </w:r>
    </w:p>
    <w:p w14:paraId="2F16FA92" w14:textId="77777777" w:rsidR="00525969" w:rsidRPr="008331B1" w:rsidRDefault="00525969" w:rsidP="008331B1">
      <w:pPr>
        <w:pStyle w:val="afe"/>
      </w:pPr>
      <w:r w:rsidRPr="008331B1">
        <w:t>        }</w:t>
      </w:r>
    </w:p>
    <w:p w14:paraId="1F977DAC" w14:textId="77777777" w:rsidR="00525969" w:rsidRPr="008331B1" w:rsidRDefault="00525969" w:rsidP="008331B1">
      <w:pPr>
        <w:pStyle w:val="afe"/>
      </w:pPr>
    </w:p>
    <w:p w14:paraId="11BCDFAB" w14:textId="77777777" w:rsidR="00525969" w:rsidRPr="008331B1" w:rsidRDefault="00525969" w:rsidP="008331B1">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15DD4EBB" w14:textId="77777777" w:rsidR="00525969" w:rsidRPr="008331B1" w:rsidRDefault="00525969" w:rsidP="008331B1">
      <w:pPr>
        <w:pStyle w:val="afe"/>
      </w:pPr>
      <w:r w:rsidRPr="008331B1">
        <w:t>    */</w:t>
      </w:r>
    </w:p>
    <w:p w14:paraId="66222AD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47D2117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60F58F4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47873AD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29EA0B7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2C6FCF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76E3920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136611E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4DC8979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236D48B0"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328A5BE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00F5AB0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6BAFF9A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59092CA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50039FE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361AE79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41346BC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3182AF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134B52C"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7E172D5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A33C3C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0EEA099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437F12C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7D00B1E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1EB6326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4EB77B1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6FFA28F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B02CFD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5EB6C6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13AA7F6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E6D0B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7E2A43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5CC2F61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3E6708C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11C9686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76B71FA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6A45C9D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25C3ED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7E4088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2294E3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5AA35A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6DD803F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131CADC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4E429510"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B5D596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773AE4E2"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296B9BA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2040132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52B1701"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711E73C7"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384C8125"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6A0338F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18AE25DE"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6BEF74F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5C66EDDD"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73C011B9"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p>
    <w:p w14:paraId="2A74C944"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5D59EE4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5E16D296"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2C99B88F"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204A074A"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53066458"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744623B" w14:textId="77777777" w:rsidR="00525969" w:rsidRPr="00525969" w:rsidRDefault="00525969" w:rsidP="0052596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059CBDDB" w14:textId="2293BCB4" w:rsidR="003B1094" w:rsidRDefault="003B1094" w:rsidP="008E6AB5">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w:t>
      </w:r>
      <w:r>
        <w:t>1</w:t>
      </w:r>
      <w:r>
        <w:t>.</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rPr>
          <w:rFonts w:hint="eastAsia"/>
        </w:rPr>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rPr>
          <w:rFonts w:hint="eastAsia"/>
        </w:rPr>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rPr>
          <w:rFonts w:hint="eastAsia"/>
        </w:rPr>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rPr>
          <w:rFonts w:hint="eastAsia"/>
        </w:rPr>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rPr>
          <w:rFonts w:hint="eastAsia"/>
        </w:rPr>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rPr>
          <w:rFonts w:hint="eastAsia"/>
        </w:rPr>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hint="eastAsia"/>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hint="eastAsia"/>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lastRenderedPageBreak/>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rPr>
          <w:rFonts w:hint="eastAsia"/>
        </w:rPr>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rPr>
          <w:rFonts w:hint="eastAsia"/>
        </w:rPr>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77777777" w:rsidR="006209CE" w:rsidRPr="006209CE" w:rsidRDefault="006209CE" w:rsidP="006209CE">
      <w:pPr>
        <w:pStyle w:val="afe"/>
        <w:rPr>
          <w:rFonts w:hint="eastAsia"/>
        </w:rPr>
      </w:pPr>
    </w:p>
    <w:sectPr w:rsidR="006209CE" w:rsidRPr="006209CE"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CD5CC" w14:textId="77777777" w:rsidR="00923C76" w:rsidRDefault="00923C76" w:rsidP="00100EA9">
      <w:pPr>
        <w:spacing w:before="0"/>
      </w:pPr>
      <w:r>
        <w:separator/>
      </w:r>
    </w:p>
  </w:endnote>
  <w:endnote w:type="continuationSeparator" w:id="0">
    <w:p w14:paraId="185F4B5E" w14:textId="77777777" w:rsidR="00923C76" w:rsidRDefault="00923C7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2C9D7" w14:textId="77777777" w:rsidR="00923C76" w:rsidRDefault="00923C76" w:rsidP="00100EA9">
      <w:pPr>
        <w:spacing w:before="0"/>
      </w:pPr>
      <w:r>
        <w:separator/>
      </w:r>
    </w:p>
  </w:footnote>
  <w:footnote w:type="continuationSeparator" w:id="0">
    <w:p w14:paraId="3FAF433C" w14:textId="77777777" w:rsidR="00923C76" w:rsidRDefault="00923C7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D4C"/>
    <w:rsid w:val="00CE0853"/>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61A1"/>
    <w:rsid w:val="00DE62AD"/>
    <w:rsid w:val="00DE66D8"/>
    <w:rsid w:val="00DE6A32"/>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62765</TotalTime>
  <Pages>55</Pages>
  <Words>7741</Words>
  <Characters>44128</Characters>
  <Application>Microsoft Office Word</Application>
  <DocSecurity>0</DocSecurity>
  <Lines>367</Lines>
  <Paragraphs>103</Paragraphs>
  <ScaleCrop>false</ScaleCrop>
  <Company/>
  <LinksUpToDate>false</LinksUpToDate>
  <CharactersWithSpaces>51766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5814</cp:revision>
  <dcterms:created xsi:type="dcterms:W3CDTF">2020-09-07T13:52:00Z</dcterms:created>
  <dcterms:modified xsi:type="dcterms:W3CDTF">2022-05-22T15:10:00Z</dcterms:modified>
</cp:coreProperties>
</file>